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30" w:rsidRPr="00D83724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bookmarkStart w:id="0" w:name="RANGE!A1:B39"/>
      <w:r w:rsidRPr="00D837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ПАСПОРТ</w:t>
      </w:r>
    </w:p>
    <w:p w:rsidR="00D83724" w:rsidRPr="00967D3D" w:rsidRDefault="00D83724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bookmarkEnd w:id="0"/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Светодиодный светильник</w:t>
      </w:r>
    </w:p>
    <w:p w:rsidR="00DC0730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</w:t>
      </w:r>
      <w:r w:rsidRPr="002166E8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900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50-70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</w:p>
    <w:p w:rsidR="00D83724" w:rsidRPr="00C2379B" w:rsidRDefault="00D83724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 ТУ 3461-001-03472320-2016</w:t>
      </w:r>
    </w:p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 Сертификат соответствия №ТС RU C-RU.</w:t>
      </w:r>
      <w:r>
        <w:rPr>
          <w:rFonts w:ascii="Arial" w:eastAsia="Times New Roman" w:hAnsi="Arial" w:cs="Arial"/>
          <w:sz w:val="16"/>
          <w:szCs w:val="16"/>
          <w:lang w:eastAsia="ru-RU"/>
        </w:rPr>
        <w:t>ЛД04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.B.0</w:t>
      </w:r>
      <w:r>
        <w:rPr>
          <w:rFonts w:ascii="Arial" w:eastAsia="Times New Roman" w:hAnsi="Arial" w:cs="Arial"/>
          <w:sz w:val="16"/>
          <w:szCs w:val="16"/>
          <w:lang w:eastAsia="ru-RU"/>
        </w:rPr>
        <w:t>1388</w:t>
      </w:r>
    </w:p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 срок действия с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21.08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.20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18 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по </w:t>
      </w:r>
      <w:r>
        <w:rPr>
          <w:rFonts w:ascii="Arial" w:eastAsia="Times New Roman" w:hAnsi="Arial" w:cs="Arial"/>
          <w:sz w:val="16"/>
          <w:szCs w:val="16"/>
          <w:lang w:eastAsia="ru-RU"/>
        </w:rPr>
        <w:t>20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.0</w:t>
      </w:r>
      <w:r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.2021 года</w:t>
      </w:r>
    </w:p>
    <w:p w:rsidR="00DC0730" w:rsidRPr="00967D3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1.ОБЩИЕ СВЕДЕНИЯ ОБ ИЗДЕЛИИ.</w:t>
      </w:r>
    </w:p>
    <w:p w:rsidR="00DC0730" w:rsidRPr="00D83724" w:rsidRDefault="00DC0730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D83724">
        <w:rPr>
          <w:rFonts w:ascii="Arial" w:eastAsia="Times New Roman" w:hAnsi="Arial" w:cs="Arial"/>
          <w:sz w:val="16"/>
          <w:szCs w:val="16"/>
          <w:lang w:eastAsia="ru-RU"/>
        </w:rPr>
        <w:t xml:space="preserve">Светодиодный светильник 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Светолюб-Улица-Магистраль-900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5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0-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70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00 </w:t>
      </w:r>
      <w:r w:rsidRPr="00D83724">
        <w:rPr>
          <w:rFonts w:ascii="Arial" w:eastAsia="Times New Roman" w:hAnsi="Arial" w:cs="Arial"/>
          <w:sz w:val="16"/>
          <w:szCs w:val="16"/>
          <w:lang w:eastAsia="ru-RU"/>
        </w:rPr>
        <w:t>предназначен для освещения дорог любой категории. Должен использоваться вне помещений. Установка светильника консольная на трубу диаметром до 52мм.</w:t>
      </w:r>
    </w:p>
    <w:p w:rsidR="007E5879" w:rsidRDefault="00D83724" w:rsidP="00D83724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Важным преимуществом светильника является</w:t>
      </w:r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высокая </w:t>
      </w:r>
      <w:proofErr w:type="spellStart"/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>энергоэффективность</w:t>
      </w:r>
      <w:proofErr w:type="spellEnd"/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(световая отдача), современный дизайн, наличие регулировки вертикального угла наклона и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</w:t>
      </w:r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>ремонтопригодность (в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>озможность замены драйвера и светодиодного модуля без снятия с опоры освещения</w:t>
      </w:r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>)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>.</w:t>
      </w:r>
    </w:p>
    <w:tbl>
      <w:tblPr>
        <w:tblW w:w="7170" w:type="dxa"/>
        <w:tblLook w:val="04A0"/>
      </w:tblPr>
      <w:tblGrid>
        <w:gridCol w:w="3374"/>
        <w:gridCol w:w="3796"/>
      </w:tblGrid>
      <w:tr w:rsidR="00DC0730" w:rsidRPr="00D83724" w:rsidTr="00D83724">
        <w:trPr>
          <w:trHeight w:val="347"/>
        </w:trPr>
        <w:tc>
          <w:tcPr>
            <w:tcW w:w="7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730" w:rsidRPr="007E5879" w:rsidRDefault="00DC0730" w:rsidP="009A2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58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DC0730" w:rsidRPr="00E04EA6" w:rsidTr="00D83724">
        <w:trPr>
          <w:trHeight w:val="25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E04EA6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5В-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50Гц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(400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кратковременно)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D75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D75D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7E5879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0,98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Класс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светораспределения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Световая отдача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D75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D75D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 Лм/Вт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75DA7" w:rsidP="00D75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 Лм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Светло-серый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Индекс цветопередачи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&lt;5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 распределения света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145х60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Климатическое исполнение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УХЛ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</w:tr>
      <w:tr w:rsidR="007E5879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79" w:rsidRPr="007E5879" w:rsidRDefault="007E5879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79" w:rsidRPr="007E5879" w:rsidRDefault="007E5879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IP65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BB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BB03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0º С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нетто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75DA7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,5 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Вес брутто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75DA7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,7 кг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BB030C" w:rsidP="00BB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</w:tbl>
    <w:p w:rsidR="00DC0730" w:rsidRDefault="00DC0730" w:rsidP="00DC073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</w:p>
    <w:p w:rsidR="00DC0730" w:rsidRPr="00E244B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E244B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3.КОМПЛЕКТНОСТЬ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</w:t>
      </w:r>
    </w:p>
    <w:p w:rsidR="00DC0730" w:rsidRDefault="00DC0730" w:rsidP="00D83724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3.1.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Светильник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светодиодный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900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5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0-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70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  <w:r>
        <w:rPr>
          <w:rFonts w:ascii="Arial" w:eastAsia="Times New Roman" w:hAnsi="Arial" w:cs="Arial"/>
          <w:sz w:val="16"/>
          <w:szCs w:val="16"/>
          <w:lang w:eastAsia="ru-RU"/>
        </w:rPr>
        <w:t>-1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шт.</w:t>
      </w:r>
    </w:p>
    <w:p w:rsidR="00DC0730" w:rsidRDefault="00DC0730" w:rsidP="00D83724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  <w:r w:rsidRPr="00E244BD">
        <w:rPr>
          <w:rFonts w:ascii="Arial" w:eastAsia="Times New Roman" w:hAnsi="Arial" w:cs="Arial"/>
          <w:sz w:val="16"/>
          <w:szCs w:val="16"/>
          <w:lang w:eastAsia="ru-RU"/>
        </w:rPr>
        <w:t>3.2. Паспорт на партию светильников-</w:t>
      </w:r>
      <w:bookmarkStart w:id="1" w:name="_GoBack"/>
      <w:bookmarkEnd w:id="1"/>
      <w:r w:rsidRPr="00DA1DF2">
        <w:rPr>
          <w:rFonts w:ascii="Arial" w:eastAsia="Times New Roman" w:hAnsi="Arial" w:cs="Arial"/>
          <w:sz w:val="16"/>
          <w:szCs w:val="16"/>
          <w:lang w:eastAsia="ru-RU"/>
        </w:rPr>
        <w:t>1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шт</w:t>
      </w:r>
    </w:p>
    <w:p w:rsidR="00DC0730" w:rsidRDefault="00DC0730" w:rsidP="00D83724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  <w:r w:rsidRPr="00E244BD">
        <w:rPr>
          <w:rFonts w:ascii="Arial" w:eastAsia="Times New Roman" w:hAnsi="Arial" w:cs="Arial"/>
          <w:sz w:val="16"/>
          <w:szCs w:val="16"/>
          <w:lang w:eastAsia="ru-RU"/>
        </w:rPr>
        <w:t>3.3. Упаковочная коробка на партию светильников в зависимости от варианта поставки.</w:t>
      </w:r>
    </w:p>
    <w:p w:rsidR="00DC0730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4. ТРАНСПОРТИРОВКА И ХРАНЕНИЕ.</w:t>
      </w:r>
    </w:p>
    <w:p w:rsidR="00DC0730" w:rsidRDefault="00DC0730" w:rsidP="00DC073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</w:r>
    </w:p>
    <w:p w:rsidR="00DC0730" w:rsidRPr="006805AC" w:rsidRDefault="00DC0730" w:rsidP="00DC073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lastRenderedPageBreak/>
        <w:t>4.2. Светильники допускают хранение стопками в заводской таре не более 5 упаковок на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</w:r>
    </w:p>
    <w:p w:rsidR="00DC0730" w:rsidRPr="00E244B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5.МОНТАЖ И </w:t>
      </w:r>
      <w:r w:rsidRPr="00E244B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УКАЗАНИЕ МЕР БЕЗОПАСНОСТИ.</w:t>
      </w:r>
    </w:p>
    <w:p w:rsidR="00DC0730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5.1. П</w:t>
      </w:r>
      <w:r w:rsidR="007E5879" w:rsidRPr="007E5879">
        <w:rPr>
          <w:rFonts w:ascii="Arial" w:eastAsia="Times New Roman" w:hAnsi="Arial" w:cs="Arial"/>
          <w:sz w:val="16"/>
          <w:szCs w:val="16"/>
          <w:lang w:eastAsia="ru-RU"/>
        </w:rPr>
        <w:t>е</w:t>
      </w:r>
      <w:r>
        <w:rPr>
          <w:rFonts w:ascii="Arial" w:eastAsia="Times New Roman" w:hAnsi="Arial" w:cs="Arial"/>
          <w:sz w:val="16"/>
          <w:szCs w:val="16"/>
          <w:lang w:eastAsia="ru-RU"/>
        </w:rPr>
        <w:t>ред монтажом светильника на опору рекомендуется отрегулировать угол наклона. Для этого необходимо снять защитный кожух, ослабить четыре болта крепления М8, установить нужный наклон, зафиксировать болты крепления, установить защитный кожух.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</w:t>
      </w:r>
      <w:r w:rsidR="00371A9A">
        <w:rPr>
          <w:rFonts w:ascii="Arial" w:eastAsia="Times New Roman" w:hAnsi="Arial" w:cs="Arial"/>
          <w:sz w:val="16"/>
          <w:szCs w:val="16"/>
          <w:lang w:eastAsia="ru-RU"/>
        </w:rPr>
        <w:t>2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до 1000 В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</w:t>
      </w:r>
      <w:r w:rsidR="00371A9A">
        <w:rPr>
          <w:rFonts w:ascii="Arial" w:eastAsia="Times New Roman" w:hAnsi="Arial" w:cs="Arial"/>
          <w:sz w:val="16"/>
          <w:szCs w:val="16"/>
          <w:lang w:eastAsia="ru-RU"/>
        </w:rPr>
        <w:t>3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Корпус светильника должен быть обязательно заземл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ен через соответствующий провод. Допускается не подключать провод </w:t>
      </w:r>
      <w:proofErr w:type="gramStart"/>
      <w:r>
        <w:rPr>
          <w:rFonts w:ascii="Arial" w:eastAsia="Times New Roman" w:hAnsi="Arial" w:cs="Arial"/>
          <w:sz w:val="16"/>
          <w:szCs w:val="16"/>
          <w:lang w:eastAsia="ru-RU"/>
        </w:rPr>
        <w:t>заземления</w:t>
      </w:r>
      <w:proofErr w:type="gramEnd"/>
      <w:r>
        <w:rPr>
          <w:rFonts w:ascii="Arial" w:eastAsia="Times New Roman" w:hAnsi="Arial" w:cs="Arial"/>
          <w:sz w:val="16"/>
          <w:szCs w:val="16"/>
          <w:lang w:eastAsia="ru-RU"/>
        </w:rPr>
        <w:t xml:space="preserve"> если опора освещения стальная оцинкованная и надежно заземлена.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</w:t>
      </w:r>
      <w:r w:rsidR="00371A9A">
        <w:rPr>
          <w:rFonts w:ascii="Arial" w:eastAsia="Times New Roman" w:hAnsi="Arial" w:cs="Arial"/>
          <w:sz w:val="16"/>
          <w:szCs w:val="16"/>
          <w:lang w:eastAsia="ru-RU"/>
        </w:rPr>
        <w:t>4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.Все работы по монтажу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и ремонту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изделия должны проводиться при отключенном напряжении питания.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</w:t>
      </w:r>
      <w:r w:rsidR="00371A9A"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 Не рекомендуется смотр</w:t>
      </w:r>
      <w:r>
        <w:rPr>
          <w:rFonts w:ascii="Arial" w:eastAsia="Times New Roman" w:hAnsi="Arial" w:cs="Arial"/>
          <w:sz w:val="16"/>
          <w:szCs w:val="16"/>
          <w:lang w:eastAsia="ru-RU"/>
        </w:rPr>
        <w:t>еть на включенный светильник с расстояния ближе 4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метров. Это может повредить зрению.</w:t>
      </w:r>
    </w:p>
    <w:p w:rsidR="00DC0730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</w:t>
      </w:r>
      <w:r w:rsidR="00371A9A">
        <w:rPr>
          <w:rFonts w:ascii="Arial" w:eastAsia="Times New Roman" w:hAnsi="Arial" w:cs="Arial"/>
          <w:sz w:val="16"/>
          <w:szCs w:val="16"/>
          <w:lang w:eastAsia="ru-RU"/>
        </w:rPr>
        <w:t>6</w:t>
      </w:r>
      <w:r>
        <w:rPr>
          <w:rFonts w:ascii="Arial" w:eastAsia="Times New Roman" w:hAnsi="Arial" w:cs="Arial"/>
          <w:sz w:val="16"/>
          <w:szCs w:val="16"/>
          <w:lang w:eastAsia="ru-RU"/>
        </w:rPr>
        <w:t>. Не допускается эксплуатация светильника в помещениях</w:t>
      </w:r>
      <w:r w:rsidR="007E5879">
        <w:rPr>
          <w:rFonts w:ascii="Arial" w:eastAsia="Times New Roman" w:hAnsi="Arial" w:cs="Arial"/>
          <w:sz w:val="16"/>
          <w:szCs w:val="16"/>
          <w:lang w:eastAsia="ru-RU"/>
        </w:rPr>
        <w:t>.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7E5879">
        <w:rPr>
          <w:rFonts w:ascii="Arial" w:eastAsia="Times New Roman" w:hAnsi="Arial" w:cs="Arial"/>
          <w:sz w:val="16"/>
          <w:szCs w:val="16"/>
          <w:lang w:eastAsia="ru-RU"/>
        </w:rPr>
        <w:t>Р</w:t>
      </w:r>
      <w:r w:rsidR="00D83724">
        <w:rPr>
          <w:rFonts w:ascii="Arial" w:eastAsia="Times New Roman" w:hAnsi="Arial" w:cs="Arial"/>
          <w:sz w:val="16"/>
          <w:szCs w:val="16"/>
          <w:lang w:eastAsia="ru-RU"/>
        </w:rPr>
        <w:t>а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диатор светильника может нагреваться до 60 ºС.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</w:t>
      </w:r>
      <w:r w:rsidR="00371A9A">
        <w:rPr>
          <w:rFonts w:ascii="Arial" w:eastAsia="Times New Roman" w:hAnsi="Arial" w:cs="Arial"/>
          <w:sz w:val="16"/>
          <w:szCs w:val="16"/>
          <w:lang w:eastAsia="ru-RU"/>
        </w:rPr>
        <w:t>7</w:t>
      </w:r>
      <w:r>
        <w:rPr>
          <w:rFonts w:ascii="Arial" w:eastAsia="Times New Roman" w:hAnsi="Arial" w:cs="Arial"/>
          <w:sz w:val="16"/>
          <w:szCs w:val="16"/>
          <w:lang w:eastAsia="ru-RU"/>
        </w:rPr>
        <w:t>. Светильники при необходимости периодически протираются мягкой влажной тканью (светильник должен быть выключен). Другое обслуживание не требуется.</w:t>
      </w:r>
    </w:p>
    <w:p w:rsidR="00DC0730" w:rsidRPr="00E244B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6</w:t>
      </w:r>
      <w:r w:rsidRPr="00E244B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. ГАРАНТИЙНЫЕ ОБЯЗАТЕЛЬСТВА</w:t>
      </w:r>
    </w:p>
    <w:p w:rsidR="00DC0730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6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.1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Гарантийный срок эксплуатации 36 месяцев </w:t>
      </w:r>
      <w:proofErr w:type="gram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с даты продажи</w:t>
      </w:r>
      <w:proofErr w:type="gram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, при условии соблюдения правил монтажа и эксплуатации. 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Неисправностью является падение яркости более чем на 20% за период эксплуатации или выход из строя более 20% светодиодной </w:t>
      </w:r>
      <w:proofErr w:type="spell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матрицы</w:t>
      </w:r>
      <w:proofErr w:type="gram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.В</w:t>
      </w:r>
      <w:proofErr w:type="gram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>ыход</w:t>
      </w:r>
      <w:proofErr w:type="spell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</w:r>
    </w:p>
    <w:p w:rsidR="00D83724" w:rsidRDefault="00DC0730" w:rsidP="007E5879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6.2. Разрешается разбирать и ремонтировать светильн</w:t>
      </w:r>
      <w:r w:rsidR="007E5879">
        <w:rPr>
          <w:rFonts w:ascii="Arial" w:eastAsia="Times New Roman" w:hAnsi="Arial" w:cs="Arial"/>
          <w:sz w:val="16"/>
          <w:szCs w:val="16"/>
          <w:lang w:eastAsia="ru-RU"/>
        </w:rPr>
        <w:t>ик п</w:t>
      </w:r>
      <w:r>
        <w:rPr>
          <w:rFonts w:ascii="Arial" w:eastAsia="Times New Roman" w:hAnsi="Arial" w:cs="Arial"/>
          <w:sz w:val="16"/>
          <w:szCs w:val="16"/>
          <w:lang w:eastAsia="ru-RU"/>
        </w:rPr>
        <w:t>отребителем, используя для замены только оригинальные комплектующие, которые могут быть поставлены по от</w:t>
      </w:r>
      <w:r w:rsidR="00D83724">
        <w:rPr>
          <w:rFonts w:ascii="Arial" w:eastAsia="Times New Roman" w:hAnsi="Arial" w:cs="Arial"/>
          <w:sz w:val="16"/>
          <w:szCs w:val="16"/>
          <w:lang w:eastAsia="ru-RU"/>
        </w:rPr>
        <w:t>д</w:t>
      </w:r>
      <w:r>
        <w:rPr>
          <w:rFonts w:ascii="Arial" w:eastAsia="Times New Roman" w:hAnsi="Arial" w:cs="Arial"/>
          <w:sz w:val="16"/>
          <w:szCs w:val="16"/>
          <w:lang w:eastAsia="ru-RU"/>
        </w:rPr>
        <w:t>ельному запросу.</w:t>
      </w:r>
    </w:p>
    <w:p w:rsidR="00D83724" w:rsidRDefault="00D83724" w:rsidP="007E5879">
      <w:pPr>
        <w:spacing w:after="0"/>
        <w:jc w:val="both"/>
      </w:pPr>
      <w:r>
        <w:rPr>
          <w:rFonts w:ascii="Arial" w:eastAsia="Times New Roman" w:hAnsi="Arial" w:cs="Arial"/>
          <w:sz w:val="16"/>
          <w:szCs w:val="16"/>
          <w:lang w:eastAsia="ru-RU"/>
        </w:rPr>
        <w:t>6.3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</w:r>
      <w:proofErr w:type="spell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Дубна,ул</w:t>
      </w:r>
      <w:proofErr w:type="gram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.П</w:t>
      </w:r>
      <w:proofErr w:type="gram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>риборостроителей</w:t>
      </w:r>
      <w:proofErr w:type="spell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д. 2, здание 34 или по месту приобретения светильников. Тел. 8(985) 420-88-39. Сайт </w:t>
      </w:r>
      <w:hyperlink r:id="rId5" w:history="1">
        <w:r w:rsidRPr="007C33E8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www.s</w:t>
        </w:r>
        <w:r w:rsidRPr="007C33E8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v</w:t>
        </w:r>
        <w:proofErr w:type="spellStart"/>
        <w:r w:rsidRPr="007C33E8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etolub.ru</w:t>
        </w:r>
        <w:proofErr w:type="spellEnd"/>
      </w:hyperlink>
    </w:p>
    <w:p w:rsidR="00D83724" w:rsidRDefault="00D83724" w:rsidP="00D83724">
      <w:pPr>
        <w:spacing w:before="120" w:after="0" w:line="240" w:lineRule="auto"/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7</w:t>
      </w:r>
      <w:r w:rsidRPr="006805AC">
        <w:rPr>
          <w:rFonts w:ascii="Arial" w:hAnsi="Arial" w:cs="Arial"/>
          <w:b/>
          <w:sz w:val="16"/>
        </w:rPr>
        <w:t>. СВИДЕТЕЛЬСТВО О ПРИЕМКЕ.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Светильник светодиодный 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900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5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0-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70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. </w:t>
      </w:r>
      <w:proofErr w:type="gramStart"/>
      <w:r>
        <w:rPr>
          <w:rFonts w:ascii="Arial" w:eastAsia="Times New Roman" w:hAnsi="Arial" w:cs="Arial"/>
          <w:sz w:val="16"/>
          <w:szCs w:val="16"/>
          <w:lang w:eastAsia="ru-RU"/>
        </w:rPr>
        <w:t>Признан</w:t>
      </w:r>
      <w:proofErr w:type="gramEnd"/>
      <w:r>
        <w:rPr>
          <w:rFonts w:ascii="Arial" w:eastAsia="Times New Roman" w:hAnsi="Arial" w:cs="Arial"/>
          <w:sz w:val="16"/>
          <w:szCs w:val="16"/>
          <w:lang w:eastAsia="ru-RU"/>
        </w:rPr>
        <w:t xml:space="preserve"> годным к эксплуатации и соответствует техническим условиям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ТУ 3461-001-03472320-2016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Серийный номер/ дата </w:t>
      </w:r>
      <w:proofErr w:type="spellStart"/>
      <w:r>
        <w:rPr>
          <w:rFonts w:ascii="Arial" w:eastAsia="Times New Roman" w:hAnsi="Arial" w:cs="Arial"/>
          <w:sz w:val="16"/>
          <w:szCs w:val="16"/>
          <w:lang w:eastAsia="ru-RU"/>
        </w:rPr>
        <w:t>изготовления_____________________________М.П</w:t>
      </w:r>
      <w:proofErr w:type="spellEnd"/>
      <w:r>
        <w:rPr>
          <w:rFonts w:ascii="Arial" w:eastAsia="Times New Roman" w:hAnsi="Arial" w:cs="Arial"/>
          <w:sz w:val="16"/>
          <w:szCs w:val="16"/>
          <w:lang w:eastAsia="ru-RU"/>
        </w:rPr>
        <w:t>. Производителя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Штамп ОТК__________________________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Дата продажи_________________________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Продавец__________________________________________________М.П.Продавца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Изготовитель: ООО «Светолюб» 141981 Московская обл., г</w:t>
      </w:r>
      <w:proofErr w:type="gramStart"/>
      <w:r>
        <w:rPr>
          <w:rFonts w:ascii="Arial" w:eastAsia="Times New Roman" w:hAnsi="Arial" w:cs="Arial"/>
          <w:sz w:val="16"/>
          <w:szCs w:val="16"/>
          <w:lang w:eastAsia="ru-RU"/>
        </w:rPr>
        <w:t>.Д</w:t>
      </w:r>
      <w:proofErr w:type="gramEnd"/>
      <w:r>
        <w:rPr>
          <w:rFonts w:ascii="Arial" w:eastAsia="Times New Roman" w:hAnsi="Arial" w:cs="Arial"/>
          <w:sz w:val="16"/>
          <w:szCs w:val="16"/>
          <w:lang w:eastAsia="ru-RU"/>
        </w:rPr>
        <w:t>убна, ул. Приборостроителей д.2, здание 34</w:t>
      </w:r>
    </w:p>
    <w:p w:rsidR="00D83724" w:rsidRPr="00D75DA7" w:rsidRDefault="00D83724" w:rsidP="00D83724">
      <w:pPr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Тел. 8(985)420-88-39, 8(985)420-89-21</w:t>
      </w:r>
    </w:p>
    <w:p w:rsidR="007E5879" w:rsidRPr="006805AC" w:rsidRDefault="007E5879" w:rsidP="007E5879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О</w:t>
      </w:r>
      <w:r w:rsidRPr="006805AC">
        <w:rPr>
          <w:rFonts w:ascii="Arial" w:eastAsia="Times New Roman" w:hAnsi="Arial" w:cs="Arial"/>
          <w:bCs/>
          <w:sz w:val="16"/>
          <w:szCs w:val="16"/>
          <w:lang w:eastAsia="ru-RU"/>
        </w:rPr>
        <w:t>ОО «Светолюб» оставляет за собой право вносить изменения в дизайн, параметры модели, ведущие к улучшению характеристик продукции.</w:t>
      </w:r>
    </w:p>
    <w:sectPr w:rsidR="007E5879" w:rsidRPr="006805AC" w:rsidSect="00DC0730">
      <w:pgSz w:w="16838" w:h="11906" w:orient="landscape"/>
      <w:pgMar w:top="28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0730"/>
    <w:rsid w:val="0005596E"/>
    <w:rsid w:val="002206C7"/>
    <w:rsid w:val="00371A9A"/>
    <w:rsid w:val="007E5879"/>
    <w:rsid w:val="00962FA6"/>
    <w:rsid w:val="00AB7FAB"/>
    <w:rsid w:val="00BB030C"/>
    <w:rsid w:val="00D12CEC"/>
    <w:rsid w:val="00D5662E"/>
    <w:rsid w:val="00D75DA7"/>
    <w:rsid w:val="00D83724"/>
    <w:rsid w:val="00DC0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7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37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Alex_Ch</dc:creator>
  <cp:lastModifiedBy>Пользователь Windows</cp:lastModifiedBy>
  <cp:revision>6</cp:revision>
  <dcterms:created xsi:type="dcterms:W3CDTF">2020-06-22T11:47:00Z</dcterms:created>
  <dcterms:modified xsi:type="dcterms:W3CDTF">2021-01-27T14:02:00Z</dcterms:modified>
</cp:coreProperties>
</file>